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bookmarkStart w:id="0" w:name="_GoBack"/>
      <w:r>
        <w:rPr>
          <w:rFonts w:hint="eastAsia" w:ascii="仿宋_GB2312" w:hAnsi="仿宋" w:eastAsia="仿宋_GB2312"/>
          <w:sz w:val="32"/>
          <w:szCs w:val="32"/>
        </w:rPr>
        <w:t>1.3.1车辆购置税征收</w:t>
      </w:r>
    </w:p>
    <w:bookmarkEnd w:id="0"/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81.75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C433C1"/>
    <w:rsid w:val="43C4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2020-07-03T09:53:00Z</dcterms:created>
  <dc:creator>宁芳</dc:creator>
  <cp:lastModifiedBy>宁芳</cp:lastModifiedBy>
  <dcterms:modified xsi:type="dcterms:W3CDTF">2020-07-03T09:53:38Z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