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B29" w:rsidRPr="00C77C74" w:rsidRDefault="002B4F53">
      <w:pPr>
        <w:jc w:val="center"/>
        <w:rPr>
          <w:rFonts w:asciiTheme="majorEastAsia" w:eastAsiaTheme="majorEastAsia" w:hAnsiTheme="majorEastAsia"/>
          <w:b/>
          <w:spacing w:val="20"/>
          <w:sz w:val="44"/>
        </w:rPr>
      </w:pPr>
      <w:r w:rsidRPr="00C77C74">
        <w:rPr>
          <w:rFonts w:asciiTheme="majorEastAsia" w:eastAsiaTheme="majorEastAsia" w:hAnsiTheme="majorEastAsia" w:hint="eastAsia"/>
          <w:sz w:val="52"/>
          <w:szCs w:val="52"/>
        </w:rPr>
        <w:t>××税务局</w:t>
      </w:r>
      <w:r w:rsidR="00C77C74">
        <w:rPr>
          <w:rFonts w:asciiTheme="majorEastAsia" w:eastAsiaTheme="majorEastAsia" w:hAnsiTheme="majorEastAsia" w:hint="eastAsia"/>
          <w:sz w:val="52"/>
          <w:szCs w:val="52"/>
        </w:rPr>
        <w:t>(</w:t>
      </w:r>
      <w:r w:rsidRPr="00C77C74">
        <w:rPr>
          <w:rFonts w:asciiTheme="majorEastAsia" w:eastAsiaTheme="majorEastAsia" w:hAnsiTheme="majorEastAsia" w:hint="eastAsia"/>
          <w:sz w:val="52"/>
          <w:szCs w:val="52"/>
        </w:rPr>
        <w:t>稽查局</w:t>
      </w:r>
      <w:r w:rsidR="00C77C74">
        <w:rPr>
          <w:rFonts w:asciiTheme="majorEastAsia" w:eastAsiaTheme="majorEastAsia" w:hAnsiTheme="majorEastAsia" w:hint="eastAsia"/>
          <w:sz w:val="52"/>
          <w:szCs w:val="52"/>
        </w:rPr>
        <w:t>)</w:t>
      </w:r>
    </w:p>
    <w:p w:rsidR="00D41B29" w:rsidRPr="00C77C74" w:rsidRDefault="002B4F53">
      <w:pPr>
        <w:jc w:val="center"/>
        <w:rPr>
          <w:rFonts w:asciiTheme="majorEastAsia" w:eastAsiaTheme="majorEastAsia" w:hAnsiTheme="majorEastAsia"/>
          <w:b/>
          <w:spacing w:val="20"/>
          <w:sz w:val="52"/>
        </w:rPr>
      </w:pPr>
      <w:r w:rsidRPr="00C77C74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冻结存款通知书</w:t>
      </w:r>
    </w:p>
    <w:p w:rsidR="00D41B29" w:rsidRDefault="002B4F53">
      <w:pPr>
        <w:spacing w:before="80"/>
        <w:jc w:val="center"/>
        <w:rPr>
          <w:rFonts w:ascii="仿宋_GB2312" w:eastAsia="仿宋_GB2312"/>
          <w:spacing w:val="20"/>
          <w:sz w:val="32"/>
        </w:rPr>
      </w:pPr>
      <w:r>
        <w:rPr>
          <w:rFonts w:ascii="仿宋_GB2312" w:eastAsia="仿宋_GB2312" w:hint="eastAsia"/>
          <w:spacing w:val="20"/>
          <w:sz w:val="32"/>
          <w:u w:val="single"/>
        </w:rPr>
        <w:t xml:space="preserve">   </w:t>
      </w:r>
      <w:r>
        <w:rPr>
          <w:rFonts w:ascii="仿宋_GB2312" w:eastAsia="仿宋_GB2312" w:hint="eastAsia"/>
          <w:spacing w:val="20"/>
          <w:sz w:val="32"/>
        </w:rPr>
        <w:t xml:space="preserve">税冻通〔   〕 </w:t>
      </w:r>
      <w:r>
        <w:rPr>
          <w:rFonts w:ascii="仿宋_GB2312" w:eastAsia="仿宋_GB2312"/>
          <w:spacing w:val="20"/>
          <w:sz w:val="32"/>
        </w:rPr>
        <w:t xml:space="preserve"> </w:t>
      </w:r>
      <w:r>
        <w:rPr>
          <w:rFonts w:ascii="仿宋_GB2312" w:eastAsia="仿宋_GB2312" w:hint="eastAsia"/>
          <w:spacing w:val="20"/>
          <w:sz w:val="32"/>
        </w:rPr>
        <w:t>号</w:t>
      </w:r>
    </w:p>
    <w:p w:rsidR="00D41B29" w:rsidRDefault="00F11509">
      <w:pPr>
        <w:ind w:left="425" w:hanging="425"/>
        <w:rPr>
          <w:rFonts w:ascii="仿宋_GB2312" w:eastAsia="仿宋_GB2312"/>
          <w:sz w:val="32"/>
          <w:u w:val="single"/>
        </w:rPr>
      </w:pPr>
      <w:bookmarkStart w:id="0" w:name="_GoBack"/>
      <w:r w:rsidRPr="00F11509">
        <w:rPr>
          <w:rFonts w:ascii="仿宋_GB2312" w:eastAsia="仿宋_GB2312"/>
          <w:color w:val="00B0F0"/>
          <w:spacing w:val="2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1.6pt;margin-top:8.85pt;width:447.85pt;height:0;z-index:251658240" o:connectortype="straight" o:gfxdata="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Iq5vSLXAAAACQEAAA8AAAAAAAAAAQAgAAAAOAAAAGRycy9kb3ducmV2Lnht&#10;bFBLAQIUABQAAAAIAIdO4kCh45E35AEAAJ8DAAAOAAAAAAAAAAEAIAAAADwBAABkcnMvZTJvRG9j&#10;LnhtbFBLBQYAAAAABgAGAFkBAACSBQAAAAA=&#10;" strokeweight="3.25pt"/>
        </w:pict>
      </w:r>
      <w:bookmarkEnd w:id="0"/>
    </w:p>
    <w:p w:rsidR="00D41B29" w:rsidRDefault="002B4F53">
      <w:pPr>
        <w:ind w:left="425" w:hanging="425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/>
          <w:sz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</w:rPr>
        <w:t xml:space="preserve"> ：</w:t>
      </w:r>
    </w:p>
    <w:p w:rsidR="00D41B29" w:rsidRDefault="002B4F53">
      <w:pPr>
        <w:ind w:firstLine="606"/>
        <w:outlineLvl w:val="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根据《中华人民共和国税收征收管理法》</w:t>
      </w:r>
      <w:r>
        <w:rPr>
          <w:rFonts w:ascii="仿宋_GB2312" w:eastAsia="仿宋_GB2312" w:hint="eastAsia"/>
          <w:sz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</w:rPr>
        <w:t>规定，经</w:t>
      </w:r>
      <w:r>
        <w:rPr>
          <w:rFonts w:ascii="仿宋_GB2312" w:eastAsia="仿宋_GB2312" w:hint="eastAsia"/>
          <w:sz w:val="32"/>
          <w:u w:val="single"/>
        </w:rPr>
        <w:t xml:space="preserve">                       </w:t>
      </w:r>
      <w:r>
        <w:rPr>
          <w:rFonts w:ascii="仿宋_GB2312" w:eastAsia="仿宋_GB2312" w:hint="eastAsia"/>
          <w:sz w:val="32"/>
        </w:rPr>
        <w:t>税务局局长批准，请从</w:t>
      </w:r>
      <w:r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日</w:t>
      </w:r>
      <w:r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时起冻结</w:t>
      </w:r>
      <w:r>
        <w:rPr>
          <w:rFonts w:ascii="仿宋_GB2312"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u w:val="single"/>
        </w:rPr>
        <w:t xml:space="preserve">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</w:rPr>
        <w:t>在你处的存款帐户</w:t>
      </w:r>
      <w:r>
        <w:rPr>
          <w:rFonts w:ascii="仿宋_GB2312" w:eastAsia="仿宋_GB2312" w:hint="eastAsia"/>
          <w:sz w:val="32"/>
          <w:u w:val="single"/>
        </w:rPr>
        <w:t xml:space="preserve">                            </w:t>
      </w:r>
      <w:r>
        <w:rPr>
          <w:rFonts w:ascii="仿宋_GB2312" w:eastAsia="仿宋_GB2312" w:hint="eastAsia"/>
          <w:sz w:val="32"/>
        </w:rPr>
        <w:t>号的存款（大写）</w:t>
      </w:r>
      <w:r>
        <w:rPr>
          <w:rFonts w:ascii="仿宋_GB2312"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u w:val="single"/>
        </w:rPr>
        <w:t xml:space="preserve">     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u w:val="single"/>
        </w:rPr>
        <w:t>（</w:t>
      </w:r>
      <w:r>
        <w:rPr>
          <w:rFonts w:ascii="仿宋_GB2312" w:eastAsia="仿宋_GB2312" w:hint="eastAsia"/>
          <w:b/>
          <w:sz w:val="32"/>
          <w:u w:val="single"/>
        </w:rPr>
        <w:t>￥</w:t>
      </w:r>
      <w:r>
        <w:rPr>
          <w:rFonts w:ascii="仿宋_GB2312" w:eastAsia="仿宋_GB2312" w:hint="eastAsia"/>
          <w:sz w:val="32"/>
          <w:u w:val="single"/>
        </w:rPr>
        <w:t xml:space="preserve">        ）</w:t>
      </w:r>
      <w:r>
        <w:rPr>
          <w:rFonts w:ascii="仿宋_GB2312" w:eastAsia="仿宋_GB2312" w:hint="eastAsia"/>
          <w:sz w:val="32"/>
        </w:rPr>
        <w:t>元。</w:t>
      </w:r>
    </w:p>
    <w:p w:rsidR="00D41B29" w:rsidRDefault="00D41B29">
      <w:pPr>
        <w:ind w:left="423" w:firstLine="1212"/>
        <w:outlineLvl w:val="0"/>
        <w:rPr>
          <w:rFonts w:ascii="仿宋_GB2312" w:eastAsia="仿宋_GB2312"/>
          <w:sz w:val="32"/>
        </w:rPr>
      </w:pPr>
    </w:p>
    <w:p w:rsidR="00D41B29" w:rsidRDefault="002B4F53">
      <w:pPr>
        <w:ind w:left="423" w:firstLine="1212"/>
        <w:outlineLvl w:val="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/>
          <w:sz w:val="32"/>
        </w:rPr>
        <w:t xml:space="preserve">           </w:t>
      </w:r>
      <w:r>
        <w:rPr>
          <w:rFonts w:ascii="仿宋_GB2312" w:eastAsia="仿宋_GB2312" w:hint="eastAsia"/>
          <w:sz w:val="32"/>
        </w:rPr>
        <w:t xml:space="preserve">    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税务机关</w:t>
      </w:r>
      <w:r>
        <w:rPr>
          <w:rFonts w:ascii="仿宋_GB2312" w:eastAsia="仿宋_GB2312"/>
          <w:sz w:val="32"/>
        </w:rPr>
        <w:t>（</w:t>
      </w:r>
      <w:r>
        <w:rPr>
          <w:rFonts w:ascii="仿宋_GB2312" w:eastAsia="仿宋_GB2312" w:hint="eastAsia"/>
          <w:sz w:val="32"/>
        </w:rPr>
        <w:t>签章</w:t>
      </w:r>
      <w:r>
        <w:rPr>
          <w:rFonts w:ascii="仿宋_GB2312" w:eastAsia="仿宋_GB2312"/>
          <w:sz w:val="32"/>
        </w:rPr>
        <w:t>）</w:t>
      </w:r>
    </w:p>
    <w:p w:rsidR="00D41B29" w:rsidRDefault="002B4F53">
      <w:pPr>
        <w:ind w:left="423" w:firstLine="1818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        </w:t>
      </w:r>
      <w:r>
        <w:rPr>
          <w:rFonts w:ascii="仿宋_GB2312" w:eastAsia="仿宋_GB2312" w:hint="eastAsia"/>
          <w:sz w:val="32"/>
        </w:rPr>
        <w:t xml:space="preserve">   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  年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月  </w:t>
      </w:r>
      <w:r>
        <w:rPr>
          <w:rFonts w:ascii="仿宋_GB2312" w:eastAsia="仿宋_GB2312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日</w:t>
      </w:r>
    </w:p>
    <w:p w:rsidR="00D41B29" w:rsidRDefault="002B4F53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以下由银行（或其他金融机构）填写</w:t>
      </w:r>
    </w:p>
    <w:p w:rsidR="00D41B29" w:rsidRDefault="002B4F53">
      <w:pPr>
        <w:rPr>
          <w:rFonts w:ascii="仿宋_GB2312" w:eastAsia="仿宋_GB2312"/>
          <w:color w:val="FF0000"/>
          <w:sz w:val="32"/>
        </w:rPr>
      </w:pPr>
      <w:r>
        <w:rPr>
          <w:rFonts w:ascii="仿宋_GB2312" w:eastAsia="仿宋_GB2312" w:hint="eastAsia"/>
          <w:sz w:val="32"/>
        </w:rPr>
        <w:t>存款帐户余额：</w:t>
      </w:r>
    </w:p>
    <w:p w:rsidR="00D41B29" w:rsidRDefault="002B4F53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签收人：</w:t>
      </w:r>
    </w:p>
    <w:p w:rsidR="00D41B29" w:rsidRDefault="002B4F53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签收时间：   年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月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日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时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分      </w:t>
      </w:r>
    </w:p>
    <w:p w:rsidR="00D41B29" w:rsidRDefault="00D41B29">
      <w:pPr>
        <w:rPr>
          <w:rFonts w:ascii="仿宋_GB2312" w:eastAsia="仿宋_GB2312"/>
          <w:sz w:val="32"/>
        </w:rPr>
      </w:pPr>
    </w:p>
    <w:p w:rsidR="00D41B29" w:rsidRDefault="002B4F53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               签收单位（签章）</w:t>
      </w:r>
    </w:p>
    <w:p w:rsidR="00D41B29" w:rsidRDefault="002B4F53">
      <w:pPr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                 年  月  日</w:t>
      </w:r>
    </w:p>
    <w:p w:rsidR="005C21A4" w:rsidRDefault="005C21A4">
      <w:pPr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表单说明</w:t>
      </w:r>
    </w:p>
    <w:p w:rsidR="005C21A4" w:rsidRPr="005C21A4" w:rsidRDefault="005C21A4" w:rsidP="005C21A4">
      <w:pPr>
        <w:pStyle w:val="a5"/>
        <w:spacing w:before="16" w:line="312" w:lineRule="exact"/>
        <w:ind w:left="120" w:right="325" w:firstLine="419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lastRenderedPageBreak/>
        <w:t xml:space="preserve">1.本通知书依据《中华人民共和国税收征收管理法》第三十八条、第五十五条设置。 </w:t>
      </w:r>
    </w:p>
    <w:p w:rsidR="005C21A4" w:rsidRPr="005C21A4" w:rsidRDefault="005C21A4" w:rsidP="005C21A4">
      <w:pPr>
        <w:pStyle w:val="a5"/>
        <w:spacing w:line="312" w:lineRule="exact"/>
        <w:ind w:left="120" w:right="325" w:firstLine="419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2.适用范围：税务机关冻结纳税人、扣缴义务人在银行或者其他金融机构的存款帐户，通知银行或其他金融机构时使用。 </w:t>
      </w:r>
    </w:p>
    <w:p w:rsidR="005C21A4" w:rsidRPr="005C21A4" w:rsidRDefault="005C21A4" w:rsidP="005C21A4">
      <w:pPr>
        <w:pStyle w:val="a5"/>
        <w:spacing w:line="282" w:lineRule="exact"/>
        <w:ind w:left="540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3.本通知书抬头填写银行或者其他金融机构的具体名称。 </w:t>
      </w:r>
    </w:p>
    <w:p w:rsidR="005C21A4" w:rsidRPr="005C21A4" w:rsidRDefault="005C21A4" w:rsidP="005C21A4">
      <w:pPr>
        <w:pStyle w:val="a5"/>
        <w:spacing w:before="29" w:line="312" w:lineRule="exact"/>
        <w:ind w:left="120" w:right="202" w:firstLine="419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4.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“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根据《中华人民共和国税收征收管理法》 </w:t>
      </w:r>
      <w:proofErr w:type="spellStart"/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规定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”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横线处填写第三十八条第一款或者第五十五条</w:t>
      </w:r>
      <w:proofErr w:type="spellEnd"/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。  </w:t>
      </w:r>
    </w:p>
    <w:p w:rsidR="005C21A4" w:rsidRPr="005C21A4" w:rsidRDefault="005C21A4" w:rsidP="005C21A4">
      <w:pPr>
        <w:pStyle w:val="a5"/>
        <w:spacing w:line="312" w:lineRule="exact"/>
        <w:ind w:left="120" w:right="203" w:firstLine="419"/>
        <w:jc w:val="both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5.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“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经  </w:t>
      </w:r>
      <w:r w:rsidRPr="005C21A4">
        <w:rPr>
          <w:rFonts w:ascii="仿宋_GB2312" w:eastAsia="仿宋_GB2312" w:hAnsi="Times New Roman" w:cs="Times New Roman" w:hint="eastAsia"/>
          <w:kern w:val="2"/>
          <w:sz w:val="32"/>
          <w:lang w:eastAsia="zh-CN"/>
        </w:rPr>
        <w:t xml:space="preserve">  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 税务局（分局）局长批准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”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横线处填写符合《中华人民共和国税收征收管理法》规定具有审批权限的税务局（分局）局长所在税务机关的具体名称。 </w:t>
      </w:r>
    </w:p>
    <w:p w:rsidR="005C21A4" w:rsidRPr="005C21A4" w:rsidRDefault="005C21A4" w:rsidP="005C21A4">
      <w:pPr>
        <w:pStyle w:val="a5"/>
        <w:spacing w:line="312" w:lineRule="exact"/>
        <w:ind w:left="120" w:right="325" w:firstLine="419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6.本通知书应与《税收保全措施决定书（冻结存款适用）》一并依照规定的审批程序和权限，由县以上税务局（分局）局长批准后使用。 </w:t>
      </w:r>
    </w:p>
    <w:p w:rsidR="005C21A4" w:rsidRPr="005C21A4" w:rsidRDefault="005C21A4" w:rsidP="005C21A4">
      <w:pPr>
        <w:pStyle w:val="a5"/>
        <w:spacing w:line="282" w:lineRule="exact"/>
        <w:ind w:left="540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7.存款帐户余额指税务人员冻结存款前查询时的存款余额。 </w:t>
      </w:r>
    </w:p>
    <w:p w:rsidR="005C21A4" w:rsidRPr="005C21A4" w:rsidRDefault="005C21A4" w:rsidP="005C21A4">
      <w:pPr>
        <w:pStyle w:val="a5"/>
        <w:spacing w:before="29" w:line="312" w:lineRule="exact"/>
        <w:ind w:left="120" w:right="262" w:firstLine="419"/>
        <w:jc w:val="both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8.本通知书与《税收保全措施决定书（冻结存款适用）》、《税务文书送达回证》一并使用。在送达本通知书时，要求签收时间不但要写明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“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年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”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、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“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月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”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、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“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日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”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、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“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时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”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，而且要具体写明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“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分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”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。 </w:t>
      </w:r>
    </w:p>
    <w:p w:rsidR="005C21A4" w:rsidRPr="005C21A4" w:rsidRDefault="005C21A4" w:rsidP="005C21A4">
      <w:pPr>
        <w:pStyle w:val="a5"/>
        <w:spacing w:line="282" w:lineRule="exact"/>
        <w:ind w:left="540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9.文书字轨设为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“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冻通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”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，稽查局使用设为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“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稽冻通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”</w:t>
      </w: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 xml:space="preserve">。 </w:t>
      </w:r>
    </w:p>
    <w:p w:rsidR="005C21A4" w:rsidRPr="005C21A4" w:rsidRDefault="005C21A4" w:rsidP="005C21A4">
      <w:pPr>
        <w:pStyle w:val="a5"/>
        <w:spacing w:before="29" w:line="312" w:lineRule="exact"/>
        <w:ind w:left="120" w:right="205" w:firstLine="419"/>
        <w:rPr>
          <w:rFonts w:ascii="仿宋_GB2312" w:eastAsia="仿宋_GB2312" w:hAnsi="Times New Roman" w:cs="Times New Roman"/>
          <w:kern w:val="2"/>
          <w:sz w:val="32"/>
          <w:lang w:eastAsia="zh-CN"/>
        </w:rPr>
      </w:pPr>
      <w:r w:rsidRPr="005C21A4">
        <w:rPr>
          <w:rFonts w:ascii="仿宋_GB2312" w:eastAsia="仿宋_GB2312" w:hAnsi="Times New Roman" w:cs="Times New Roman"/>
          <w:kern w:val="2"/>
          <w:sz w:val="32"/>
          <w:lang w:eastAsia="zh-CN"/>
        </w:rPr>
        <w:t>10.本通知书为A4竖式，一式二份，一份随同《税收保全措施决定书（冻结存款适用）》送金融机构，一份装入卷宗。</w:t>
      </w:r>
    </w:p>
    <w:p w:rsidR="005C21A4" w:rsidRPr="005C21A4" w:rsidRDefault="005C21A4">
      <w:pPr>
        <w:rPr>
          <w:rFonts w:ascii="仿宋_GB2312" w:eastAsia="仿宋_GB2312"/>
          <w:sz w:val="32"/>
        </w:rPr>
      </w:pPr>
    </w:p>
    <w:sectPr w:rsidR="005C21A4" w:rsidRPr="005C21A4" w:rsidSect="00D41B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56A" w:rsidRDefault="000E756A" w:rsidP="00C77C74">
      <w:r>
        <w:separator/>
      </w:r>
    </w:p>
  </w:endnote>
  <w:endnote w:type="continuationSeparator" w:id="0">
    <w:p w:rsidR="000E756A" w:rsidRDefault="000E756A" w:rsidP="00C77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56A" w:rsidRDefault="000E756A" w:rsidP="00C77C74">
      <w:r>
        <w:separator/>
      </w:r>
    </w:p>
  </w:footnote>
  <w:footnote w:type="continuationSeparator" w:id="0">
    <w:p w:rsidR="000E756A" w:rsidRDefault="000E756A" w:rsidP="00C77C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1B29"/>
    <w:rsid w:val="BDEFAF34"/>
    <w:rsid w:val="EE5703BE"/>
    <w:rsid w:val="F6BEBE71"/>
    <w:rsid w:val="FF7E00E9"/>
    <w:rsid w:val="000E756A"/>
    <w:rsid w:val="002B4F53"/>
    <w:rsid w:val="005C21A4"/>
    <w:rsid w:val="00C77C74"/>
    <w:rsid w:val="00D41B29"/>
    <w:rsid w:val="00F11509"/>
    <w:rsid w:val="1B6F007D"/>
    <w:rsid w:val="1DFC147A"/>
    <w:rsid w:val="3EFBBEB8"/>
    <w:rsid w:val="48F20F10"/>
    <w:rsid w:val="5EFF3F74"/>
    <w:rsid w:val="5FE63ECE"/>
    <w:rsid w:val="77634820"/>
    <w:rsid w:val="79E792FE"/>
    <w:rsid w:val="7FBCA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B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7C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7C74"/>
    <w:rPr>
      <w:kern w:val="2"/>
      <w:sz w:val="18"/>
      <w:szCs w:val="18"/>
    </w:rPr>
  </w:style>
  <w:style w:type="paragraph" w:styleId="a4">
    <w:name w:val="footer"/>
    <w:basedOn w:val="a"/>
    <w:link w:val="Char0"/>
    <w:rsid w:val="00C77C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7C74"/>
    <w:rPr>
      <w:kern w:val="2"/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5C21A4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5C21A4"/>
    <w:rPr>
      <w:rFonts w:ascii="宋体" w:hAnsi="宋体" w:cs="宋体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jcjlc</dc:creator>
  <cp:lastModifiedBy>Administrator</cp:lastModifiedBy>
  <cp:revision>3</cp:revision>
  <dcterms:created xsi:type="dcterms:W3CDTF">2020-02-26T09:49:00Z</dcterms:created>
  <dcterms:modified xsi:type="dcterms:W3CDTF">2020-03-03T13:32:00Z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