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 w:val="0"/>
        <w:overflowPunct w:val="0"/>
        <w:autoSpaceDE w:val="0"/>
        <w:autoSpaceDN w:val="0"/>
        <w:ind w:left="0" w:leftChars="0" w:firstLine="0" w:firstLineChars="0"/>
        <w:rPr>
          <w:rFonts w:hint="default" w:ascii="仿宋_GB2312" w:hAnsi="仿宋" w:eastAsia="仿宋_GB2312"/>
          <w:sz w:val="21"/>
          <w:szCs w:val="21"/>
          <w:lang w:val="en-US" w:eastAsia="zh-CN"/>
        </w:rPr>
      </w:pPr>
      <w:r>
        <w:rPr>
          <w:rFonts w:hint="eastAsia" w:ascii="仿宋_GB2312" w:hAnsi="仿宋" w:eastAsia="仿宋_GB2312"/>
          <w:sz w:val="21"/>
          <w:szCs w:val="21"/>
          <w:lang w:val="en-US" w:eastAsia="zh-CN"/>
        </w:rPr>
        <w:t>附件三</w:t>
      </w:r>
    </w:p>
    <w:p>
      <w:pPr>
        <w:spacing w:line="360" w:lineRule="auto"/>
        <w:ind w:firstLine="0"/>
        <w:jc w:val="center"/>
        <w:rPr>
          <w:rFonts w:hint="eastAsia" w:ascii="宋体" w:hAnsi="宋体" w:eastAsia="宋体"/>
          <w:b/>
          <w:sz w:val="44"/>
          <w:szCs w:val="44"/>
          <w:lang w:eastAsia="zh-CN"/>
        </w:rPr>
      </w:pPr>
      <w:r>
        <w:rPr>
          <w:rFonts w:hint="eastAsia" w:ascii="宋体" w:hAnsi="宋体"/>
          <w:b/>
          <w:sz w:val="44"/>
          <w:szCs w:val="44"/>
          <w:lang w:eastAsia="zh-CN"/>
        </w:rPr>
        <w:t>国家税务总局乌恰县税务局</w:t>
      </w:r>
    </w:p>
    <w:p>
      <w:pPr>
        <w:spacing w:line="360" w:lineRule="auto"/>
        <w:ind w:firstLine="0"/>
        <w:jc w:val="center"/>
        <w:rPr>
          <w:rFonts w:hint="eastAsia"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责令限期改正通知书</w:t>
      </w:r>
    </w:p>
    <w:p>
      <w:pPr>
        <w:ind w:firstLine="0"/>
        <w:jc w:val="center"/>
        <w:outlineLvl w:val="0"/>
        <w:rPr>
          <w:rFonts w:hint="eastAsia" w:ascii="仿宋_GB2312" w:hAnsi="仿宋" w:eastAsia="仿宋_GB2312"/>
          <w:sz w:val="32"/>
          <w:lang w:eastAsia="zh-CN"/>
        </w:rPr>
      </w:pPr>
      <w:bookmarkStart w:id="0" w:name="wszg"/>
      <w:bookmarkEnd w:id="0"/>
      <w:r>
        <w:rPr>
          <w:rFonts w:hint="eastAsia" w:ascii="仿宋_GB2312" w:hAnsi="仿宋" w:eastAsia="仿宋_GB2312"/>
          <w:sz w:val="32"/>
          <w:lang w:eastAsia="zh-CN"/>
        </w:rPr>
        <w:t>恰税限改〔2023〕</w:t>
      </w:r>
      <w:r>
        <w:rPr>
          <w:rFonts w:hint="eastAsia" w:ascii="仿宋_GB2312" w:hAnsi="仿宋" w:eastAsia="仿宋_GB2312"/>
          <w:sz w:val="32"/>
          <w:lang w:val="en-US" w:eastAsia="zh-CN"/>
        </w:rPr>
        <w:t>1000000011</w:t>
      </w:r>
      <w:r>
        <w:rPr>
          <w:rFonts w:hint="eastAsia" w:ascii="仿宋_GB2312" w:hAnsi="仿宋" w:eastAsia="仿宋_GB2312"/>
          <w:sz w:val="32"/>
          <w:lang w:eastAsia="zh-CN"/>
        </w:rPr>
        <w:t>号</w:t>
      </w:r>
    </w:p>
    <w:p>
      <w:pPr>
        <w:ind w:firstLine="0"/>
        <w:jc w:val="center"/>
        <w:rPr>
          <w:rFonts w:hint="eastAsia" w:ascii="仿宋_GB2312" w:hAnsi="仿宋" w:eastAsia="仿宋_GB2312"/>
          <w:sz w:val="32"/>
        </w:rPr>
      </w:pPr>
    </w:p>
    <w:p>
      <w:pPr>
        <w:ind w:firstLine="0"/>
        <w:jc w:val="left"/>
        <w:rPr>
          <w:rFonts w:hint="eastAsia" w:ascii="仿宋_GB2312" w:hAnsi="仿宋" w:eastAsia="仿宋_GB2312"/>
          <w:sz w:val="32"/>
          <w:szCs w:val="22"/>
        </w:rPr>
      </w:pPr>
      <w:bookmarkStart w:id="1" w:name="nsrmc"/>
      <w:bookmarkEnd w:id="1"/>
      <w:r>
        <w:rPr>
          <w:rFonts w:hint="eastAsia" w:ascii="仿宋_GB2312" w:hAnsi="仿宋" w:eastAsia="仿宋_GB2312"/>
          <w:sz w:val="32"/>
          <w:szCs w:val="22"/>
          <w:lang w:val="en-US" w:eastAsia="zh-CN"/>
        </w:rPr>
        <w:t>马立先</w:t>
      </w:r>
      <w:r>
        <w:rPr>
          <w:rFonts w:hint="eastAsia" w:ascii="仿宋_GB2312" w:hAnsi="仿宋" w:eastAsia="仿宋_GB2312"/>
          <w:sz w:val="32"/>
          <w:szCs w:val="22"/>
        </w:rPr>
        <w:t>：（纳税人识别号：</w:t>
      </w:r>
      <w:bookmarkStart w:id="2" w:name="nsrsbh"/>
      <w:bookmarkEnd w:id="2"/>
      <w:r>
        <w:rPr>
          <w:rFonts w:hint="eastAsia" w:ascii="仿宋_GB2312" w:hAnsi="仿宋" w:eastAsia="仿宋_GB2312"/>
          <w:sz w:val="32"/>
          <w:szCs w:val="22"/>
          <w:lang w:val="en-US" w:eastAsia="zh-CN"/>
        </w:rPr>
        <w:t>654123********0011</w:t>
      </w:r>
      <w:r>
        <w:rPr>
          <w:rFonts w:hint="eastAsia" w:ascii="仿宋_GB2312" w:hAnsi="仿宋" w:eastAsia="仿宋_GB2312"/>
          <w:sz w:val="32"/>
          <w:szCs w:val="22"/>
        </w:rPr>
        <w:t>）</w:t>
      </w:r>
      <w:bookmarkStart w:id="5" w:name="_GoBack"/>
      <w:bookmarkEnd w:id="5"/>
    </w:p>
    <w:p>
      <w:pPr>
        <w:kinsoku w:val="0"/>
        <w:overflowPunct w:val="0"/>
        <w:autoSpaceDE w:val="0"/>
        <w:autoSpaceDN w:val="0"/>
        <w:ind w:firstLine="640" w:firstLineChars="200"/>
        <w:rPr>
          <w:rFonts w:hint="default" w:ascii="仿宋_GB2312" w:hAnsi="仿宋" w:eastAsia="仿宋_GB2312"/>
          <w:sz w:val="32"/>
          <w:szCs w:val="22"/>
          <w:lang w:val="en-US"/>
        </w:rPr>
      </w:pPr>
      <w:r>
        <w:rPr>
          <w:rFonts w:hint="eastAsia" w:ascii="仿宋_GB2312" w:hAnsi="仿宋" w:eastAsia="仿宋_GB2312"/>
          <w:sz w:val="32"/>
          <w:szCs w:val="22"/>
        </w:rPr>
        <w:t>你（单位）</w:t>
      </w:r>
      <w:bookmarkStart w:id="3" w:name="zlxqgzsy"/>
      <w:bookmarkEnd w:id="3"/>
      <w:r>
        <w:rPr>
          <w:rFonts w:hint="eastAsia" w:ascii="仿宋_GB2312" w:hAnsi="仿宋" w:eastAsia="仿宋_GB2312"/>
          <w:sz w:val="32"/>
          <w:szCs w:val="22"/>
          <w:lang w:val="en-US" w:eastAsia="zh-CN"/>
        </w:rPr>
        <w:t>未按规定期限办理2022年度个人所得税综合所得年度汇算纳税申报。</w:t>
      </w:r>
      <w:r>
        <w:rPr>
          <w:rFonts w:hint="eastAsia" w:ascii="仿宋_GB2312" w:hAnsi="仿宋" w:eastAsia="仿宋_GB2312"/>
          <w:sz w:val="32"/>
          <w:szCs w:val="22"/>
        </w:rPr>
        <w:t>根据</w:t>
      </w:r>
      <w:bookmarkStart w:id="4" w:name="flyj"/>
      <w:bookmarkEnd w:id="4"/>
      <w:r>
        <w:rPr>
          <w:rFonts w:hint="eastAsia" w:ascii="仿宋_GB2312" w:hAnsi="仿宋" w:eastAsia="仿宋_GB2312"/>
          <w:sz w:val="32"/>
          <w:szCs w:val="22"/>
          <w:lang w:eastAsia="zh-CN"/>
        </w:rPr>
        <w:t>《中华人民共和国税收征收管理法》第</w:t>
      </w:r>
      <w:r>
        <w:rPr>
          <w:rFonts w:hint="eastAsia" w:ascii="仿宋_GB2312" w:hAnsi="仿宋" w:eastAsia="仿宋_GB2312"/>
          <w:sz w:val="32"/>
          <w:szCs w:val="22"/>
          <w:lang w:val="en-US" w:eastAsia="zh-CN"/>
        </w:rPr>
        <w:t>二十五、第</w:t>
      </w:r>
      <w:r>
        <w:rPr>
          <w:rFonts w:hint="eastAsia" w:ascii="仿宋_GB2312" w:hAnsi="仿宋" w:eastAsia="仿宋_GB2312"/>
          <w:sz w:val="32"/>
          <w:szCs w:val="22"/>
          <w:lang w:eastAsia="zh-CN"/>
        </w:rPr>
        <w:t>六十二条规定</w:t>
      </w:r>
      <w:r>
        <w:rPr>
          <w:rFonts w:hint="eastAsia" w:ascii="仿宋_GB2312" w:hAnsi="仿宋" w:eastAsia="仿宋_GB2312"/>
          <w:sz w:val="32"/>
          <w:szCs w:val="22"/>
        </w:rPr>
        <w:t>，限你（单位）于</w:t>
      </w:r>
      <w:r>
        <w:rPr>
          <w:rFonts w:hint="eastAsia" w:ascii="仿宋_GB2312" w:hAnsi="仿宋" w:eastAsia="仿宋_GB2312"/>
          <w:sz w:val="32"/>
          <w:szCs w:val="22"/>
          <w:lang w:eastAsia="zh-CN"/>
        </w:rPr>
        <w:t>2023年</w:t>
      </w:r>
      <w:r>
        <w:rPr>
          <w:rFonts w:hint="eastAsia" w:ascii="仿宋_GB2312" w:hAnsi="仿宋" w:eastAsia="仿宋_GB2312"/>
          <w:sz w:val="32"/>
          <w:szCs w:val="22"/>
          <w:lang w:val="en-US" w:eastAsia="zh-CN"/>
        </w:rPr>
        <w:t>07</w:t>
      </w:r>
      <w:r>
        <w:rPr>
          <w:rFonts w:hint="eastAsia" w:ascii="仿宋_GB2312" w:hAnsi="仿宋" w:eastAsia="仿宋_GB2312"/>
          <w:sz w:val="32"/>
          <w:szCs w:val="22"/>
          <w:lang w:eastAsia="zh-CN"/>
        </w:rPr>
        <w:t>月2</w:t>
      </w:r>
      <w:r>
        <w:rPr>
          <w:rFonts w:hint="eastAsia" w:ascii="仿宋_GB2312" w:hAnsi="仿宋" w:eastAsia="仿宋_GB2312"/>
          <w:sz w:val="32"/>
          <w:szCs w:val="22"/>
          <w:lang w:val="en-US" w:eastAsia="zh-CN"/>
        </w:rPr>
        <w:t>8</w:t>
      </w:r>
      <w:r>
        <w:rPr>
          <w:rFonts w:hint="eastAsia" w:ascii="仿宋_GB2312" w:hAnsi="仿宋" w:eastAsia="仿宋_GB2312"/>
          <w:sz w:val="32"/>
          <w:szCs w:val="22"/>
          <w:lang w:eastAsia="zh-CN"/>
        </w:rPr>
        <w:t>日前，</w:t>
      </w:r>
      <w:r>
        <w:rPr>
          <w:rFonts w:hint="eastAsia" w:ascii="仿宋_GB2312" w:hAnsi="仿宋" w:eastAsia="仿宋_GB2312"/>
          <w:sz w:val="32"/>
          <w:szCs w:val="22"/>
          <w:lang w:val="en-US" w:eastAsia="zh-CN"/>
        </w:rPr>
        <w:t>向国家税务总局乌恰县税务局办理2022年度个人所得税综合所得年度汇算纳税申报。</w:t>
      </w:r>
    </w:p>
    <w:p>
      <w:pPr>
        <w:kinsoku w:val="0"/>
        <w:overflowPunct w:val="0"/>
        <w:autoSpaceDE w:val="0"/>
        <w:autoSpaceDN w:val="0"/>
        <w:ind w:firstLine="640" w:firstLineChars="200"/>
        <w:rPr>
          <w:rFonts w:hint="eastAsia" w:ascii="仿宋_GB2312" w:hAnsi="仿宋" w:eastAsia="仿宋_GB2312"/>
          <w:sz w:val="32"/>
        </w:rPr>
      </w:pPr>
    </w:p>
    <w:p>
      <w:pPr>
        <w:ind w:right="840" w:rightChars="400" w:firstLine="0"/>
        <w:jc w:val="center"/>
        <w:rPr>
          <w:rFonts w:hint="eastAsia" w:ascii="仿宋_GB2312" w:hAnsi="仿宋" w:eastAsia="仿宋_GB2312"/>
          <w:sz w:val="32"/>
          <w:szCs w:val="2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22"/>
          <w:lang w:val="en-US" w:eastAsia="zh-CN"/>
        </w:rPr>
        <w:t xml:space="preserve">                              税务机关（签章）</w:t>
      </w:r>
    </w:p>
    <w:p>
      <w:pPr>
        <w:ind w:right="840" w:rightChars="400" w:firstLine="0"/>
        <w:jc w:val="right"/>
        <w:rPr>
          <w:rFonts w:hint="eastAsia" w:ascii="仿宋_GB2312" w:hAnsi="仿宋" w:eastAsia="仿宋_GB2312"/>
          <w:sz w:val="32"/>
          <w:szCs w:val="22"/>
          <w:lang w:eastAsia="zh-CN"/>
        </w:rPr>
      </w:pPr>
      <w:r>
        <w:rPr>
          <w:rFonts w:hint="eastAsia" w:ascii="仿宋_GB2312" w:hAnsi="仿宋" w:eastAsia="仿宋_GB2312"/>
          <w:sz w:val="32"/>
          <w:szCs w:val="22"/>
          <w:lang w:eastAsia="zh-CN"/>
        </w:rPr>
        <w:t>二Ｏ二三年</w:t>
      </w:r>
      <w:r>
        <w:rPr>
          <w:rFonts w:hint="eastAsia" w:ascii="仿宋_GB2312" w:hAnsi="仿宋" w:eastAsia="仿宋_GB2312"/>
          <w:sz w:val="32"/>
          <w:szCs w:val="22"/>
          <w:lang w:val="en-US" w:eastAsia="zh-CN"/>
        </w:rPr>
        <w:t>七</w:t>
      </w:r>
      <w:r>
        <w:rPr>
          <w:rFonts w:hint="eastAsia" w:ascii="仿宋_GB2312" w:hAnsi="仿宋" w:eastAsia="仿宋_GB2312"/>
          <w:sz w:val="32"/>
          <w:szCs w:val="22"/>
          <w:lang w:eastAsia="zh-CN"/>
        </w:rPr>
        <w:t>月</w:t>
      </w:r>
      <w:r>
        <w:rPr>
          <w:rFonts w:hint="eastAsia" w:ascii="仿宋_GB2312" w:hAnsi="仿宋" w:eastAsia="仿宋_GB2312"/>
          <w:sz w:val="32"/>
          <w:szCs w:val="22"/>
          <w:lang w:val="en-US" w:eastAsia="zh-CN"/>
        </w:rPr>
        <w:t>十三</w:t>
      </w:r>
      <w:r>
        <w:rPr>
          <w:rFonts w:hint="eastAsia" w:ascii="仿宋_GB2312" w:hAnsi="仿宋" w:eastAsia="仿宋_GB2312"/>
          <w:sz w:val="32"/>
          <w:szCs w:val="22"/>
          <w:lang w:eastAsia="zh-CN"/>
        </w:rPr>
        <w:t>日</w:t>
      </w:r>
    </w:p>
    <w:p/>
    <w:sectPr>
      <w:headerReference r:id="rId3" w:type="default"/>
      <w:footerReference r:id="rId4" w:type="default"/>
      <w:pgSz w:w="11906" w:h="16838"/>
      <w:pgMar w:top="1814" w:right="1474" w:bottom="1701" w:left="1588" w:header="851" w:footer="992" w:gutter="0"/>
      <w:cols w:space="720" w:num="1"/>
      <w:docGrid w:type="lines" w:linePitch="605" w:charSpace="-8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0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561"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47676B"/>
    <w:rsid w:val="2D1F7BC9"/>
    <w:rsid w:val="4747676B"/>
    <w:rsid w:val="6471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561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2023-11-09T08:55:00Z</dcterms:created>
  <dc:creator>魏江波</dc:creator>
  <cp:lastModifiedBy>魏江波</cp:lastModifiedBy>
  <dcterms:modified xsi:type="dcterms:W3CDTF">2023-11-09T09:28:56Z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